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32" w:rsidRDefault="00876032" w:rsidP="00876032">
      <w:pPr>
        <w:pStyle w:val="1"/>
        <w:spacing w:after="660" w:line="240" w:lineRule="auto"/>
        <w:ind w:firstLine="0"/>
        <w:jc w:val="center"/>
      </w:pPr>
      <w:r>
        <w:t>ИЗВЕЩЕНИЕ</w:t>
      </w:r>
      <w:r>
        <w:br/>
        <w:t>о представлении документации</w:t>
      </w:r>
      <w:r w:rsidR="007056AF" w:rsidRPr="007056AF">
        <w:t xml:space="preserve"> </w:t>
      </w:r>
      <w:r w:rsidR="007056AF">
        <w:t xml:space="preserve">для </w:t>
      </w:r>
      <w:r w:rsidR="007056AF" w:rsidRPr="007056AF">
        <w:t>формирования и направления в Министерство сельского хозяйства Российской Федерации заявочной документации от Республики Дагестан</w:t>
      </w:r>
      <w:r>
        <w:t xml:space="preserve"> на участие в проведении отбора</w:t>
      </w:r>
      <w:r>
        <w:br/>
        <w:t>проектов мелиорации в рамках реализации мероприятий Государственной</w:t>
      </w:r>
      <w:r>
        <w:br/>
        <w:t>программы эффективного вовлечения в оборот земель</w:t>
      </w:r>
      <w:r>
        <w:br/>
        <w:t>сельскохозяйственного назначения и развития мелиоративного комплекса</w:t>
      </w:r>
      <w:r>
        <w:br/>
        <w:t>Российской Федерации, утвержденной постановлением Правительства</w:t>
      </w:r>
      <w:r>
        <w:br/>
        <w:t>Российской Федерации от 14 мая 2021 г. № 731</w:t>
      </w:r>
    </w:p>
    <w:p w:rsidR="00D456DD" w:rsidRDefault="00D456DD" w:rsidP="00876032">
      <w:pPr>
        <w:pStyle w:val="1"/>
        <w:spacing w:line="240" w:lineRule="auto"/>
        <w:ind w:firstLine="440"/>
        <w:jc w:val="both"/>
      </w:pPr>
      <w:r>
        <w:t>1.</w:t>
      </w:r>
      <w:r>
        <w:tab/>
        <w:t xml:space="preserve"> В</w:t>
      </w:r>
      <w:r w:rsidRPr="00D456DD">
        <w:t xml:space="preserve"> целях формирования и направления в Министерство сельского хозяйства Российской Федерации заявочной документации от </w:t>
      </w:r>
      <w:r>
        <w:t>Республики Дагестан</w:t>
      </w:r>
      <w:r w:rsidRPr="00D456DD">
        <w:t xml:space="preserve"> для участия в отборе проектов мелиорации сельскохозяйственные товаропроизводители представляют в Министерство</w:t>
      </w:r>
      <w:r>
        <w:t xml:space="preserve"> сельского хозяйства и продовольствия Республики Дагестан</w:t>
      </w:r>
      <w:r w:rsidR="000C0408">
        <w:t xml:space="preserve"> </w:t>
      </w:r>
      <w:r w:rsidR="000C0408" w:rsidRPr="000C0408">
        <w:t>(далее – Министерство)</w:t>
      </w:r>
      <w:r w:rsidRPr="00D456DD">
        <w:t xml:space="preserve"> </w:t>
      </w:r>
      <w:r w:rsidR="00A20CFA">
        <w:t>документы</w:t>
      </w:r>
      <w:r>
        <w:t xml:space="preserve"> указанные в пункте</w:t>
      </w:r>
      <w:r w:rsidR="00EF10EE">
        <w:t xml:space="preserve"> 3</w:t>
      </w:r>
      <w:r>
        <w:t xml:space="preserve"> настоящего Извещения</w:t>
      </w:r>
      <w:r w:rsidR="00A20CFA">
        <w:t>.</w:t>
      </w:r>
    </w:p>
    <w:p w:rsidR="00A20CFA" w:rsidRDefault="00EF10EE" w:rsidP="00876032">
      <w:pPr>
        <w:pStyle w:val="1"/>
        <w:spacing w:line="240" w:lineRule="auto"/>
        <w:ind w:firstLine="440"/>
        <w:jc w:val="both"/>
      </w:pPr>
      <w:r>
        <w:t>2</w:t>
      </w:r>
      <w:r w:rsidR="002127D3">
        <w:t xml:space="preserve">. Министерство осуществляет прием документов, указанных в пункте 3 настоящего Извещения в срок с 29.05.2023г. по 15.06.2023г. </w:t>
      </w:r>
      <w:r w:rsidR="000C0408">
        <w:t xml:space="preserve"> 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 xml:space="preserve">. </w:t>
      </w:r>
      <w:r w:rsidR="00D456DD">
        <w:t xml:space="preserve"> </w:t>
      </w:r>
      <w:r w:rsidR="00876032">
        <w:t>Перечень документов на отбор проектов мелиорации: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.1.</w:t>
      </w:r>
      <w:r w:rsidR="00876032" w:rsidRPr="00876032">
        <w:t xml:space="preserve"> </w:t>
      </w:r>
      <w:r w:rsidR="00876032">
        <w:tab/>
        <w:t>Заявка на участие в отборе проектов мелиорации (далее - заявка), оформленную по рекомендуемым образцам, приведенным в приложениях № 1 или № 1.1;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.2.</w:t>
      </w:r>
      <w:r w:rsidR="00876032">
        <w:tab/>
        <w:t>Выписка из Единого государственного реестра юридических лиц или выписка из Единого реестра субъектов малого и среднего предпринимательства, содержащую сведения о сельскохозяйственном товаропроизводителе, реализующем проект мелиорации (при наличии);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.3.</w:t>
      </w:r>
      <w:r w:rsidR="00876032">
        <w:tab/>
        <w:t>Копии правоустанавливающих документов, подтверждающих право собственности или иного законного права заявителя со сроком окончания не менее 5 лет с года следующего за годом проведения отбора проектов мелиорации на земельный участок, на котором реализован или реализуется проект мелиорации, и копии выписок из Единого государственного реестра недвижимости об основных характеристиках и зарегистрированных правах на земельный участок, на которых реализован или реализуется проект мелиорации;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.4.</w:t>
      </w:r>
      <w:r w:rsidR="00876032">
        <w:tab/>
      </w:r>
      <w:r w:rsidR="00876032" w:rsidRPr="00977544">
        <w:rPr>
          <w:w w:val="95"/>
        </w:rPr>
        <w:t>Для реализуемых проектов мелиорации по гидромелиоративным</w:t>
      </w:r>
      <w:r w:rsidR="00876032" w:rsidRPr="00977544">
        <w:rPr>
          <w:spacing w:val="1"/>
          <w:w w:val="95"/>
        </w:rPr>
        <w:t xml:space="preserve"> </w:t>
      </w:r>
      <w:r w:rsidR="00876032">
        <w:t>мероприятиям: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копия утвержденной проектной документации, копия положительного заключения экспертизы проектной документации и (или) результатов инженерных изысканий, если проведение такой экспертизы предусмотрено законодательством о градостроительной деятельности (при наличии);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 xml:space="preserve">копия разрешения на строительство - при создании объекта капитального строительства и в случае, если данное требование установлено законодательством о градостроительной деятельности, либо копия договора на приобретение оборудования - при техническом перевооружении (при </w:t>
      </w:r>
      <w:r>
        <w:lastRenderedPageBreak/>
        <w:t>наличии);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.5.</w:t>
      </w:r>
      <w:r w:rsidR="00876032">
        <w:tab/>
        <w:t>Для реализованных проектов мелиорации по гидромелиоративным мероприятиям при проведении работ с привлечением подрядной организации при: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техническом перевооружении - акт о приеме-сдаче отремонтированных, реконструированных, модернизированных объектов основных средств (форма № ОС-3), либо акт о приеме-передаче объекта основных средств (форма № ОС-1);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строительстве и реконструкции оросительных и осушительных систем общего и индивидуального пользования и отдельно расположенных гидротехнических сооружений - разрешение на ввод или акт приемки законченного строительством объекта (по форме КС-11 или КС-14);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.6.</w:t>
      </w:r>
      <w:r w:rsidR="00876032">
        <w:tab/>
        <w:t>Для</w:t>
      </w:r>
      <w:r w:rsidR="00876032">
        <w:tab/>
        <w:t>реализованных</w:t>
      </w:r>
      <w:r w:rsidR="00876032">
        <w:tab/>
        <w:t>проектов</w:t>
      </w:r>
      <w:r w:rsidR="00876032">
        <w:tab/>
        <w:t>мелиорации по гидромелиоративным мероприятиям при проведении работ хозяйственным способом (силами и средствами хозяйства инициатора проекта мелиорации):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копия акта приемки законченного строительства;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акт о приеме-передаче объекта основных средств (форма № ОС-1).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.7.</w:t>
      </w:r>
      <w:r w:rsidR="00876032">
        <w:tab/>
        <w:t>Для реализованных проектов мелиорации по культуртехническим мероприятиям при проведении работ с привлечением подрядной организации: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копия акта о приемки выполненных работ (по форме КС -2);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копия справки о стоимости выполненных работ и затрат (по форме КС-3);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копия платежных поручений, подтверждающих факт полной оплаты выполненных работ.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.8.</w:t>
      </w:r>
      <w:r w:rsidR="00876032">
        <w:tab/>
        <w:t>Для реализованных проектов мелиорации по культуртехническим мероприятиям при проведении работ хозяйственным способом (силами и средствами инициатора проекта мелиорации):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справка о выполненных работах (по форме КС -2);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справка о стоимости выполненных работ и затрат (по форме КС -3);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копия общего</w:t>
      </w:r>
      <w:r>
        <w:tab/>
        <w:t>журнала</w:t>
      </w:r>
      <w:r>
        <w:tab/>
        <w:t>работ,</w:t>
      </w:r>
      <w:r>
        <w:tab/>
        <w:t>заверенную</w:t>
      </w:r>
      <w:r>
        <w:tab/>
        <w:t>уполномоченным сотрудником инициатора проекта мелиорации;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t>3</w:t>
      </w:r>
      <w:r w:rsidR="00F65DE4">
        <w:t>.9.</w:t>
      </w:r>
      <w:r w:rsidR="00F65DE4">
        <w:tab/>
        <w:t>Для реализованных проектов мелиорации по агролесомелиоративным и фитомелиоративным мероприятиям при проведении работ с привлечением подрядной организации:</w:t>
      </w:r>
    </w:p>
    <w:p w:rsidR="00F65DE4" w:rsidRDefault="00F65DE4" w:rsidP="00F65DE4">
      <w:pPr>
        <w:pStyle w:val="1"/>
        <w:spacing w:line="240" w:lineRule="auto"/>
        <w:ind w:firstLine="440"/>
        <w:jc w:val="both"/>
      </w:pPr>
      <w:r>
        <w:t>копия договора на выполнения работ;</w:t>
      </w:r>
    </w:p>
    <w:p w:rsidR="00F65DE4" w:rsidRDefault="00F65DE4" w:rsidP="00F65DE4">
      <w:pPr>
        <w:pStyle w:val="1"/>
        <w:spacing w:line="240" w:lineRule="auto"/>
        <w:ind w:firstLine="440"/>
        <w:jc w:val="both"/>
      </w:pPr>
      <w:r>
        <w:t>копия акта выполненных работ по договору;</w:t>
      </w:r>
    </w:p>
    <w:p w:rsidR="00876032" w:rsidRDefault="00F65DE4" w:rsidP="00F65DE4">
      <w:pPr>
        <w:pStyle w:val="1"/>
        <w:spacing w:line="240" w:lineRule="auto"/>
        <w:ind w:firstLine="440"/>
        <w:jc w:val="both"/>
      </w:pPr>
      <w:r>
        <w:t>копия платежных поручений, подтверждающих факт полной оплаты выполненных работ;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t>3</w:t>
      </w:r>
      <w:r w:rsidR="00F65DE4">
        <w:t>.10.</w:t>
      </w:r>
      <w:r w:rsidR="00F65DE4">
        <w:tab/>
        <w:t>Для реализованных проектов мелиорации по агролесомелиоративным и фитомелиоративным мероприятиям при проведении работ хозяйственным способом (силами и средствами инициатора проекта мелиорации):</w:t>
      </w:r>
    </w:p>
    <w:p w:rsidR="00F65DE4" w:rsidRDefault="00F65DE4" w:rsidP="00F65DE4">
      <w:pPr>
        <w:pStyle w:val="1"/>
        <w:spacing w:line="240" w:lineRule="auto"/>
        <w:ind w:firstLine="440"/>
        <w:jc w:val="both"/>
      </w:pPr>
      <w:r>
        <w:t>акты о приеме выполненных работ;</w:t>
      </w:r>
    </w:p>
    <w:p w:rsidR="00F65DE4" w:rsidRDefault="00F65DE4" w:rsidP="00F65DE4">
      <w:pPr>
        <w:pStyle w:val="1"/>
        <w:spacing w:line="240" w:lineRule="auto"/>
        <w:ind w:firstLine="440"/>
        <w:jc w:val="both"/>
      </w:pPr>
      <w:r>
        <w:t>копии договоров на приобретение посадочного материала, заверенные сельскохозяйственным товаропроизводителем;</w:t>
      </w:r>
    </w:p>
    <w:p w:rsidR="00F65DE4" w:rsidRDefault="00F65DE4" w:rsidP="00F65DE4">
      <w:pPr>
        <w:pStyle w:val="1"/>
        <w:spacing w:line="240" w:lineRule="auto"/>
        <w:ind w:firstLine="440"/>
        <w:jc w:val="both"/>
      </w:pPr>
      <w:r>
        <w:t xml:space="preserve">копии платежных поручений и выписок из расчетного счета, </w:t>
      </w:r>
      <w:r>
        <w:lastRenderedPageBreak/>
        <w:t>подтверждающих оплату приобретенного посадочного материала;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t>3</w:t>
      </w:r>
      <w:r w:rsidR="00F65DE4">
        <w:t>.11.</w:t>
      </w:r>
      <w:r w:rsidR="00F65DE4">
        <w:tab/>
        <w:t>Справка</w:t>
      </w:r>
      <w:r w:rsidR="00F65DE4" w:rsidRPr="00F65DE4">
        <w:t xml:space="preserve"> от ФГБУ ГЦАС «Дагестанский» о неиспользовании земельного участка более 5 лет – в случае проведения культуртехнических мероприятий</w:t>
      </w:r>
      <w:r w:rsidR="00F65DE4">
        <w:t>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t>3</w:t>
      </w:r>
      <w:r w:rsidR="00F65DE4">
        <w:t>.12.</w:t>
      </w:r>
      <w:r w:rsidR="00F65DE4">
        <w:tab/>
      </w:r>
      <w:r w:rsidR="00F65DE4" w:rsidRPr="00F65DE4">
        <w:t>Справка от ФГБУ Управление «Дагмелиоводхоз» об отсутствии мелиоративных защитных лесных насаждений на земельном участке, на котором проведены или планируются к проведению культуртехнические мероприятия, - в случае проведения культуртехнических мероприятий</w:t>
      </w:r>
      <w:r w:rsidR="00F65DE4">
        <w:t>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t>3</w:t>
      </w:r>
      <w:r w:rsidR="00F65DE4">
        <w:t>.13.</w:t>
      </w:r>
      <w:r w:rsidR="00F65DE4">
        <w:tab/>
      </w:r>
      <w:r w:rsidR="00F65DE4" w:rsidRPr="00F65DE4">
        <w:t>Справка от ФГБУ Управление «Дагмелиоводхоз» об отсутствии на земельном участке, на котором реализуется проект мелиорации, мелиорированных земель или истечение 7 лет с момента осуществления мелиоративных мероприятий по строительству, реконструкции и техническому перевооружению, - в случае проведения гидромелиоративных мероприятий</w:t>
      </w:r>
      <w:r w:rsidR="00F65DE4">
        <w:t>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t>3</w:t>
      </w:r>
      <w:r w:rsidR="00F65DE4">
        <w:t>.14.</w:t>
      </w:r>
      <w:r w:rsidR="00F65DE4">
        <w:tab/>
      </w:r>
      <w:r w:rsidR="00F65DE4" w:rsidRPr="00F65DE4">
        <w:t xml:space="preserve">Копия проекта мелиорации, утвержденного сельскохозяйственным товаропроизводителем, согласованного в соответствии с </w:t>
      </w:r>
      <w:r w:rsidR="000A4161" w:rsidRPr="000A4161">
        <w:t>положениями приказа Министерства сельского хозяйства Российской Федерации от 15 мая 2019 г. N 255 "Об утверждении Порядка разработки, согласования и утверждения проектов мелиорации земель"</w:t>
      </w:r>
      <w:r w:rsidR="00F65DE4" w:rsidRPr="000A4161">
        <w:t>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t>3</w:t>
      </w:r>
      <w:r w:rsidR="00F65DE4">
        <w:t>.15.</w:t>
      </w:r>
      <w:r w:rsidR="00F65DE4">
        <w:tab/>
        <w:t>Д</w:t>
      </w:r>
      <w:r w:rsidR="00F65DE4" w:rsidRPr="00F65DE4">
        <w:t>оговор по подаче и (или) отводу воды с помощью государственных мелиоративных систем и (или) отнесенных к государственной</w:t>
      </w:r>
      <w:r w:rsidR="00F65DE4" w:rsidRPr="00F65DE4">
        <w:tab/>
        <w:t>собственности</w:t>
      </w:r>
      <w:r w:rsidR="00F65DE4" w:rsidRPr="00F65DE4">
        <w:tab/>
        <w:t>отдельно</w:t>
      </w:r>
      <w:r w:rsidR="00F65DE4" w:rsidRPr="00F65DE4">
        <w:tab/>
        <w:t>расположенных гидротехнических сооружений, заключенный между инициатором проекта и уполномоченными организациями в году проведения отбора проектов мелиорации (в случае использования или планирования к использованию указанных систем и сооружений)</w:t>
      </w:r>
      <w:r w:rsidR="00F65DE4">
        <w:t>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t>3</w:t>
      </w:r>
      <w:r w:rsidR="00F65DE4">
        <w:t>.16.</w:t>
      </w:r>
      <w:r w:rsidR="00F65DE4">
        <w:tab/>
      </w:r>
      <w:r w:rsidR="00F65DE4" w:rsidRPr="00F65DE4">
        <w:t>Письмо сельскохозяйственного товаропроизводителя об объеме планируемой к производству (произведенной) продукции, указанной в проекте мелиорации, на три года, следующих за годом реализации проекта мелиорации, и принятии сельскохозяйственным товаропроизводителем обязательств по достижению указанных объемов планируемой к производству (произведенной) продукции</w:t>
      </w:r>
      <w:r w:rsidR="000A4161">
        <w:t>, по рекомендуемому образцу, приведенному в приложениях № 2.</w:t>
      </w:r>
    </w:p>
    <w:p w:rsidR="000A4161" w:rsidRDefault="00EF10EE" w:rsidP="000A4161">
      <w:pPr>
        <w:pStyle w:val="1"/>
        <w:spacing w:line="240" w:lineRule="auto"/>
        <w:ind w:firstLine="440"/>
        <w:jc w:val="both"/>
      </w:pPr>
      <w:r>
        <w:t>4</w:t>
      </w:r>
      <w:r w:rsidR="000A4161">
        <w:t>.</w:t>
      </w:r>
      <w:r w:rsidR="000A4161">
        <w:tab/>
        <w:t xml:space="preserve">Документы, указанные в </w:t>
      </w:r>
      <w:r>
        <w:t>пункте 3</w:t>
      </w:r>
      <w:r w:rsidR="000A4161">
        <w:t>.4. настоящего Извещения представляются в составе заявочной документации при их наличии.</w:t>
      </w:r>
    </w:p>
    <w:p w:rsidR="000A4161" w:rsidRDefault="000A4161" w:rsidP="000A4161">
      <w:pPr>
        <w:pStyle w:val="1"/>
        <w:spacing w:line="240" w:lineRule="auto"/>
        <w:ind w:firstLine="440"/>
        <w:jc w:val="both"/>
      </w:pPr>
      <w:r>
        <w:t>По проектам, признанным допущенными Рабочей группой по вопросам отбора проектов мелиорации, образуемой Министерством</w:t>
      </w:r>
      <w:r w:rsidR="00FD6734">
        <w:t xml:space="preserve"> сельского хозяйства Российской Федерации</w:t>
      </w:r>
      <w:r>
        <w:t xml:space="preserve"> (далее</w:t>
      </w:r>
      <w:r w:rsidR="00FD6734">
        <w:t xml:space="preserve"> </w:t>
      </w:r>
      <w:r>
        <w:t>-</w:t>
      </w:r>
      <w:r>
        <w:tab/>
        <w:t>Рабочая группа)</w:t>
      </w:r>
      <w:r w:rsidR="0079439B">
        <w:t>, заявителю необходимо в срок устанавливаемый Министерством сельского хозяйства Российской Федерации</w:t>
      </w:r>
      <w:r>
        <w:t xml:space="preserve">, </w:t>
      </w:r>
      <w:r w:rsidR="0079439B">
        <w:t>представить в дополнение</w:t>
      </w:r>
      <w:r>
        <w:t xml:space="preserve"> к ранее поданной заявочной документац</w:t>
      </w:r>
      <w:r w:rsidR="00FD6734">
        <w:t xml:space="preserve">ии документы, предусмотренные в </w:t>
      </w:r>
      <w:r>
        <w:t>абзаце первом настоящего пункта, в случае если эти документы отсутствовали на момент подачи заявочной документации.</w:t>
      </w:r>
    </w:p>
    <w:p w:rsidR="000A4161" w:rsidRDefault="000A4161" w:rsidP="00FD6734">
      <w:pPr>
        <w:pStyle w:val="1"/>
        <w:spacing w:line="240" w:lineRule="auto"/>
        <w:ind w:firstLine="440"/>
        <w:jc w:val="both"/>
      </w:pPr>
      <w:r>
        <w:t xml:space="preserve">В случае непредставления по проектам мелиорации, признанным в соответствии с заключением Рабочей группы допущенными, документов, </w:t>
      </w:r>
      <w:r>
        <w:lastRenderedPageBreak/>
        <w:t xml:space="preserve">указанных в абзаце первом настоящего пункта, в сроки, определенные абзацем вторым настоящего пункта, а также в случае, если после представления указанных документов выявлено несоответствие проектов требованиям Правил, Комиссией по организации и проведению отбора проектов мелиорации, образуемой Министерством (далее - Комиссия), принимается решение об исключении проектов мелиорации из числа допущенных в сроки и порядке, установленном </w:t>
      </w:r>
      <w:r w:rsidR="00FD6734">
        <w:t>Приказом Минсельхоза России от 29.04.2022 N 273 "Об утверждении Порядка отбора проектов мелиорации"</w:t>
      </w:r>
      <w:r w:rsidR="00A20CFA">
        <w:t xml:space="preserve"> (далее – Порядок отбора проектов мелиорации)</w:t>
      </w:r>
      <w:r>
        <w:t>.</w:t>
      </w:r>
    </w:p>
    <w:p w:rsidR="000A4161" w:rsidRDefault="000A4161" w:rsidP="000A4161">
      <w:pPr>
        <w:pStyle w:val="1"/>
        <w:spacing w:line="240" w:lineRule="auto"/>
        <w:ind w:firstLine="440"/>
        <w:jc w:val="both"/>
      </w:pPr>
      <w:r>
        <w:t>В случае если представляемые в соответствии с абзацем вторым настоящего пункта документы повлекли за собой увеличение стоимости отобранного проекта мелиорации, то для целей отбора и определения объема предоставляемой субсидии применяется стоимость проекта мелиорации, указанная в заявочной           документации на дату отбора указанного проекта мелиорации Комиссией. В случае если представляемые в соответствии с абзацем вторым настоящего пункта документы повлекли за собой уменьшение стоимости проекта мелиорации, то для целей отбора и определения объема предоставляемой субсидии применяется стоимость проекта мелиорации в соответствии с документами, указанными в абзаце втором настоящего пункта.</w:t>
      </w:r>
    </w:p>
    <w:p w:rsidR="000A4161" w:rsidRDefault="00EF10EE" w:rsidP="00FD6734">
      <w:pPr>
        <w:pStyle w:val="1"/>
        <w:spacing w:line="240" w:lineRule="auto"/>
        <w:ind w:firstLine="440"/>
        <w:jc w:val="both"/>
      </w:pPr>
      <w:r>
        <w:t>5</w:t>
      </w:r>
      <w:r w:rsidR="000A4161">
        <w:t>.</w:t>
      </w:r>
      <w:r w:rsidR="000A4161">
        <w:tab/>
        <w:t>Заявочная документация представляется в Министерство</w:t>
      </w:r>
      <w:r w:rsidR="00FD6734">
        <w:t xml:space="preserve"> с </w:t>
      </w:r>
      <w:r w:rsidR="00E00926">
        <w:t>соблюдением следующих требований:</w:t>
      </w:r>
    </w:p>
    <w:p w:rsidR="00E00926" w:rsidRPr="00E00926" w:rsidRDefault="00E00926" w:rsidP="00FD6734">
      <w:pPr>
        <w:pStyle w:val="1"/>
        <w:spacing w:line="240" w:lineRule="auto"/>
        <w:ind w:firstLine="440"/>
        <w:jc w:val="both"/>
      </w:pPr>
      <w:r>
        <w:t xml:space="preserve">Документы, указанные в пункте 3 настоящего Извещения, представляются в Министерство одновременно на бумажном носителе и в электронном виде (рекомендуемый формат файлов – </w:t>
      </w:r>
      <w:r>
        <w:rPr>
          <w:lang w:val="en-US"/>
        </w:rPr>
        <w:t>PDF</w:t>
      </w:r>
      <w:r w:rsidRPr="00E00926">
        <w:t>)</w:t>
      </w:r>
      <w:r>
        <w:t>.</w:t>
      </w:r>
    </w:p>
    <w:p w:rsidR="00D75BDB" w:rsidRDefault="00D75BDB" w:rsidP="00FD6734">
      <w:pPr>
        <w:pStyle w:val="1"/>
        <w:spacing w:line="240" w:lineRule="auto"/>
        <w:ind w:firstLine="440"/>
        <w:jc w:val="both"/>
      </w:pPr>
      <w:r w:rsidRPr="00D75BDB">
        <w:t>Заявочная документация, должна быть пронумерована, прошита и скреплена печатью заявителя, а также содержать оглавление с указанием документов и соответствующих им номеров страниц.</w:t>
      </w:r>
    </w:p>
    <w:p w:rsidR="000A4161" w:rsidRDefault="00EF10EE" w:rsidP="000A4161">
      <w:pPr>
        <w:pStyle w:val="1"/>
        <w:spacing w:line="240" w:lineRule="auto"/>
        <w:ind w:firstLine="440"/>
        <w:jc w:val="both"/>
      </w:pPr>
      <w:r>
        <w:t>6</w:t>
      </w:r>
      <w:r w:rsidR="00FD6734">
        <w:t>.</w:t>
      </w:r>
      <w:r w:rsidR="000A4161">
        <w:tab/>
        <w:t>Заявитель вправе отозвать заявочную документацию, направив в Министерство соответствующее уведомление.</w:t>
      </w:r>
      <w:r w:rsidR="00FD6734">
        <w:t xml:space="preserve"> </w:t>
      </w:r>
      <w:r w:rsidR="000A4161">
        <w:t>Заявочная документация считается ото</w:t>
      </w:r>
      <w:bookmarkStart w:id="0" w:name="_GoBack"/>
      <w:bookmarkEnd w:id="0"/>
      <w:r w:rsidR="000A4161">
        <w:t>званной со дня получения Министерством вышеуказанного письменного уведомления.</w:t>
      </w:r>
    </w:p>
    <w:p w:rsidR="008104E6" w:rsidRDefault="00EF10EE" w:rsidP="008104E6">
      <w:pPr>
        <w:pStyle w:val="1"/>
        <w:spacing w:line="240" w:lineRule="auto"/>
        <w:ind w:firstLine="440"/>
        <w:jc w:val="both"/>
      </w:pPr>
      <w:r>
        <w:t>7</w:t>
      </w:r>
      <w:r w:rsidR="008104E6">
        <w:t>. Министерство регистрирует доку</w:t>
      </w:r>
      <w:r>
        <w:t>менты, предусмотренные пунктом 3</w:t>
      </w:r>
      <w:r w:rsidR="008104E6">
        <w:t xml:space="preserve"> настоящего Извещения, в день их поступления в Министерство в журнале регистрации, который должен быть пронумерован, прошнурован и скреплен печатью Министерства. </w:t>
      </w:r>
    </w:p>
    <w:p w:rsidR="008104E6" w:rsidRDefault="00EF10EE" w:rsidP="008104E6">
      <w:pPr>
        <w:pStyle w:val="1"/>
        <w:spacing w:line="240" w:lineRule="auto"/>
        <w:ind w:firstLine="440"/>
        <w:jc w:val="both"/>
      </w:pPr>
      <w:r>
        <w:t>8</w:t>
      </w:r>
      <w:r w:rsidR="008104E6">
        <w:t xml:space="preserve">. </w:t>
      </w:r>
      <w:r w:rsidR="002127D3">
        <w:t>Министерство</w:t>
      </w:r>
      <w:r w:rsidR="008104E6">
        <w:t xml:space="preserve">, в срок, не превышающий 10 рабочих дней со дня окончания срока приема документов, рассматривает представленные заявителем документы на предмет их соответствия требованиям и условиям, предусмотренным </w:t>
      </w:r>
      <w:r w:rsidR="00A20CFA">
        <w:t>Порядком</w:t>
      </w:r>
      <w:r w:rsidR="008104E6">
        <w:t xml:space="preserve"> отбора проектов мелиорации, в пределах своей компетенции, формирует заявочную документацию (дополнение к заявочной документации) для направления в Министерство сельского хозяйства Российской Федерации по каждому проекту мелиорации для прохождения процедуры отбора.</w:t>
      </w:r>
    </w:p>
    <w:p w:rsidR="008104E6" w:rsidRDefault="00EF10EE" w:rsidP="008104E6">
      <w:pPr>
        <w:pStyle w:val="1"/>
        <w:spacing w:line="240" w:lineRule="auto"/>
        <w:ind w:firstLine="440"/>
        <w:jc w:val="both"/>
      </w:pPr>
      <w:r>
        <w:t>9</w:t>
      </w:r>
      <w:r w:rsidR="008104E6">
        <w:t xml:space="preserve">. Сельскохозяйственным товаропроизводителям отказывается в направлении заявочной документации для отбора проектов мелиорации в </w:t>
      </w:r>
      <w:r w:rsidR="008104E6">
        <w:lastRenderedPageBreak/>
        <w:t>Министерство сельского хозяйства Российской Федерации в случаях:</w:t>
      </w:r>
    </w:p>
    <w:p w:rsidR="008104E6" w:rsidRDefault="008104E6" w:rsidP="008104E6">
      <w:pPr>
        <w:pStyle w:val="1"/>
        <w:spacing w:line="240" w:lineRule="auto"/>
        <w:ind w:firstLine="440"/>
        <w:jc w:val="both"/>
      </w:pPr>
      <w:r>
        <w:t>1) представления неполного комплекта докум</w:t>
      </w:r>
      <w:r w:rsidR="00A20CFA">
        <w:t>ентов, предусмотренных пунктом 2 настоящего Извещения</w:t>
      </w:r>
      <w:r>
        <w:t>;</w:t>
      </w:r>
    </w:p>
    <w:p w:rsidR="008104E6" w:rsidRDefault="008104E6" w:rsidP="008104E6">
      <w:pPr>
        <w:pStyle w:val="1"/>
        <w:spacing w:line="240" w:lineRule="auto"/>
        <w:ind w:firstLine="440"/>
        <w:jc w:val="both"/>
      </w:pPr>
      <w:r>
        <w:t>2) нарушения срока подачи д</w:t>
      </w:r>
      <w:r w:rsidR="002127D3">
        <w:t>окументов, указанного в пункте 2</w:t>
      </w:r>
      <w:r>
        <w:t xml:space="preserve"> </w:t>
      </w:r>
      <w:r w:rsidR="002127D3">
        <w:t>настоящего Извещения</w:t>
      </w:r>
      <w:r>
        <w:t>;</w:t>
      </w:r>
    </w:p>
    <w:p w:rsidR="008104E6" w:rsidRDefault="008104E6" w:rsidP="008104E6">
      <w:pPr>
        <w:pStyle w:val="1"/>
        <w:spacing w:line="240" w:lineRule="auto"/>
        <w:ind w:firstLine="440"/>
        <w:jc w:val="both"/>
      </w:pPr>
      <w:r>
        <w:t>3) наличия в представленных документах недостоверных и (или) ложных сведений.</w:t>
      </w:r>
    </w:p>
    <w:p w:rsidR="008104E6" w:rsidRDefault="00EF10EE" w:rsidP="008104E6">
      <w:pPr>
        <w:pStyle w:val="1"/>
        <w:spacing w:line="240" w:lineRule="auto"/>
        <w:ind w:firstLine="440"/>
        <w:jc w:val="both"/>
      </w:pPr>
      <w:r>
        <w:t>10</w:t>
      </w:r>
      <w:r w:rsidR="008104E6">
        <w:t xml:space="preserve">. В случае принятия решения об отказе в направлении заявочной документации для отбора проектов мелиорации в Министерство сельского хозяйства Российской Федерации </w:t>
      </w:r>
      <w:r w:rsidR="002127D3">
        <w:t>Министерство</w:t>
      </w:r>
      <w:r w:rsidR="008104E6">
        <w:t>, в течение 5 рабочих дней со дня принятия указанного решения обеспечивает направление сельскохозяйственным товаропроизводителям письменного уведомления об о</w:t>
      </w:r>
      <w:r w:rsidR="002127D3">
        <w:t>тказе с указанием причин отказа</w:t>
      </w:r>
      <w:r w:rsidR="008104E6">
        <w:t>.</w:t>
      </w:r>
    </w:p>
    <w:p w:rsidR="00D456DD" w:rsidRDefault="00D456DD" w:rsidP="000A4161">
      <w:pPr>
        <w:pStyle w:val="1"/>
        <w:spacing w:line="240" w:lineRule="auto"/>
        <w:ind w:firstLine="440"/>
        <w:jc w:val="both"/>
      </w:pPr>
    </w:p>
    <w:p w:rsidR="00D75BDB" w:rsidRDefault="00D75BD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2E0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2E0D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:FL24"/>
      <w:bookmarkEnd w:id="1"/>
    </w:p>
    <w:p w:rsidR="002E0DEB" w:rsidRDefault="002E0DEB" w:rsidP="002E0DE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2E0DEB" w:rsidSect="002E0DE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2E0DEB">
        <w:rPr>
          <w:noProof/>
          <w:lang w:eastAsia="ru-RU"/>
        </w:rPr>
        <w:lastRenderedPageBreak/>
        <w:drawing>
          <wp:inline distT="0" distB="0" distL="0" distR="0">
            <wp:extent cx="9251950" cy="564908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FF" w:rsidRDefault="00E63CFF" w:rsidP="000A4161">
      <w:pPr>
        <w:pStyle w:val="1"/>
        <w:spacing w:line="240" w:lineRule="auto"/>
        <w:ind w:firstLine="440"/>
        <w:jc w:val="both"/>
      </w:pPr>
      <w:r w:rsidRPr="00E63CFF">
        <w:rPr>
          <w:noProof/>
          <w:lang w:eastAsia="ru-RU"/>
        </w:rPr>
        <w:lastRenderedPageBreak/>
        <w:drawing>
          <wp:inline distT="0" distB="0" distL="0" distR="0">
            <wp:extent cx="9251950" cy="5649080"/>
            <wp:effectExtent l="0" t="0" r="635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FF" w:rsidRDefault="00E63CFF" w:rsidP="00E63CFF"/>
    <w:p w:rsidR="002E0DEB" w:rsidRDefault="00E63CFF" w:rsidP="00E63CFF">
      <w:pPr>
        <w:tabs>
          <w:tab w:val="left" w:pos="2843"/>
        </w:tabs>
      </w:pPr>
      <w:r>
        <w:lastRenderedPageBreak/>
        <w:tab/>
      </w:r>
    </w:p>
    <w:p w:rsidR="00E63CFF" w:rsidRDefault="00E63CFF" w:rsidP="00E63CFF">
      <w:pPr>
        <w:tabs>
          <w:tab w:val="left" w:pos="2843"/>
        </w:tabs>
      </w:pPr>
    </w:p>
    <w:p w:rsidR="00E63CFF" w:rsidRDefault="00E63CFF" w:rsidP="00E63CFF">
      <w:pPr>
        <w:tabs>
          <w:tab w:val="left" w:pos="2843"/>
        </w:tabs>
        <w:sectPr w:rsidR="00E63CFF" w:rsidSect="00E63CFF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F30BB5" w:rsidRPr="00F30BB5" w:rsidRDefault="00F30BB5" w:rsidP="00F30BB5">
      <w:pPr>
        <w:pStyle w:val="a9"/>
        <w:jc w:val="right"/>
        <w:rPr>
          <w:rFonts w:ascii="Times New Roman" w:hAnsi="Times New Roman" w:cs="Times New Roman"/>
          <w:szCs w:val="28"/>
        </w:rPr>
      </w:pPr>
      <w:r w:rsidRPr="00F30BB5">
        <w:rPr>
          <w:rFonts w:ascii="Times New Roman" w:hAnsi="Times New Roman" w:cs="Times New Roman"/>
          <w:szCs w:val="28"/>
        </w:rPr>
        <w:lastRenderedPageBreak/>
        <w:t>Приложение №2</w:t>
      </w:r>
    </w:p>
    <w:p w:rsidR="00F30BB5" w:rsidRPr="00F30BB5" w:rsidRDefault="00F30BB5" w:rsidP="00F30BB5">
      <w:pPr>
        <w:pStyle w:val="a9"/>
        <w:jc w:val="right"/>
        <w:rPr>
          <w:rFonts w:ascii="Times New Roman" w:hAnsi="Times New Roman" w:cs="Times New Roman"/>
          <w:szCs w:val="28"/>
        </w:rPr>
      </w:pPr>
      <w:r w:rsidRPr="00F30BB5">
        <w:rPr>
          <w:rFonts w:ascii="Times New Roman" w:hAnsi="Times New Roman" w:cs="Times New Roman"/>
          <w:szCs w:val="28"/>
        </w:rPr>
        <w:t>К Извещению</w:t>
      </w:r>
    </w:p>
    <w:p w:rsidR="00F30BB5" w:rsidRDefault="00F30BB5" w:rsidP="00F30BB5">
      <w:pPr>
        <w:pStyle w:val="a9"/>
        <w:jc w:val="right"/>
        <w:rPr>
          <w:rFonts w:ascii="Times New Roman" w:hAnsi="Times New Roman" w:cs="Times New Roman"/>
          <w:i/>
          <w:szCs w:val="28"/>
        </w:rPr>
      </w:pPr>
    </w:p>
    <w:p w:rsidR="00F30BB5" w:rsidRPr="00B7750E" w:rsidRDefault="00F30BB5" w:rsidP="00F30BB5">
      <w:pPr>
        <w:pStyle w:val="a9"/>
        <w:jc w:val="right"/>
        <w:rPr>
          <w:rFonts w:ascii="Times New Roman" w:hAnsi="Times New Roman" w:cs="Times New Roman"/>
          <w:i/>
          <w:szCs w:val="28"/>
        </w:rPr>
      </w:pPr>
      <w:r w:rsidRPr="00B7750E">
        <w:rPr>
          <w:rFonts w:ascii="Times New Roman" w:hAnsi="Times New Roman" w:cs="Times New Roman"/>
          <w:i/>
          <w:szCs w:val="28"/>
        </w:rPr>
        <w:t>На бланке организации</w:t>
      </w:r>
    </w:p>
    <w:p w:rsidR="00F30BB5" w:rsidRDefault="00F30BB5" w:rsidP="00F30BB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30BB5" w:rsidRDefault="00F30BB5" w:rsidP="00F30BB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F30BB5" w:rsidRPr="001152ED" w:rsidRDefault="00F30BB5" w:rsidP="00F30BB5">
      <w:pPr>
        <w:pStyle w:val="a9"/>
        <w:jc w:val="center"/>
        <w:rPr>
          <w:rFonts w:ascii="Times New Roman" w:hAnsi="Times New Roman" w:cs="Times New Roman"/>
          <w:sz w:val="18"/>
          <w:szCs w:val="28"/>
        </w:rPr>
      </w:pPr>
      <w:r w:rsidRPr="001152ED">
        <w:rPr>
          <w:rFonts w:ascii="Times New Roman" w:hAnsi="Times New Roman" w:cs="Times New Roman"/>
          <w:sz w:val="18"/>
          <w:szCs w:val="28"/>
        </w:rPr>
        <w:t>(Наименование</w:t>
      </w:r>
      <w:r>
        <w:rPr>
          <w:rFonts w:ascii="Times New Roman" w:hAnsi="Times New Roman" w:cs="Times New Roman"/>
          <w:sz w:val="18"/>
          <w:szCs w:val="28"/>
        </w:rPr>
        <w:t xml:space="preserve"> заявителя</w:t>
      </w:r>
      <w:r w:rsidRPr="001152ED">
        <w:rPr>
          <w:rFonts w:ascii="Times New Roman" w:hAnsi="Times New Roman" w:cs="Times New Roman"/>
          <w:sz w:val="18"/>
          <w:szCs w:val="28"/>
        </w:rPr>
        <w:t>, ИНН,  район)</w:t>
      </w:r>
    </w:p>
    <w:p w:rsidR="00F30BB5" w:rsidRDefault="00F30BB5" w:rsidP="00F30BB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BB5" w:rsidRDefault="00F30BB5" w:rsidP="00F30BB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BB5" w:rsidRDefault="00F30BB5" w:rsidP="00F30BB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BB5" w:rsidRDefault="00F30BB5" w:rsidP="00F30BB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598"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F30BB5" w:rsidRPr="00013598" w:rsidRDefault="00F30BB5" w:rsidP="00F30BB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BB5" w:rsidRDefault="00F30BB5" w:rsidP="00F30BB5">
      <w:pPr>
        <w:pStyle w:val="a9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C93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B5" w:rsidRPr="00B7750E" w:rsidRDefault="00F30BB5" w:rsidP="00F30BB5">
      <w:pPr>
        <w:pStyle w:val="a9"/>
        <w:ind w:right="566" w:firstLine="284"/>
        <w:jc w:val="center"/>
        <w:rPr>
          <w:rFonts w:ascii="Times New Roman" w:hAnsi="Times New Roman" w:cs="Times New Roman"/>
          <w:szCs w:val="28"/>
        </w:rPr>
      </w:pPr>
      <w:r w:rsidRPr="00B7750E">
        <w:rPr>
          <w:rFonts w:ascii="Times New Roman" w:hAnsi="Times New Roman" w:cs="Times New Roman"/>
          <w:szCs w:val="28"/>
        </w:rPr>
        <w:t xml:space="preserve">(Наименование, ИНН, </w:t>
      </w:r>
      <w:r>
        <w:rPr>
          <w:rFonts w:ascii="Times New Roman" w:hAnsi="Times New Roman" w:cs="Times New Roman"/>
          <w:szCs w:val="28"/>
        </w:rPr>
        <w:t>наименование м</w:t>
      </w:r>
      <w:r w:rsidRPr="00B7750E">
        <w:rPr>
          <w:rFonts w:ascii="Times New Roman" w:hAnsi="Times New Roman" w:cs="Times New Roman"/>
          <w:szCs w:val="28"/>
        </w:rPr>
        <w:t>униципального района)</w:t>
      </w:r>
    </w:p>
    <w:p w:rsidR="00F30BB5" w:rsidRDefault="00F30BB5" w:rsidP="00F30BB5">
      <w:pPr>
        <w:pStyle w:val="a9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50E">
        <w:rPr>
          <w:rFonts w:ascii="Times New Roman" w:hAnsi="Times New Roman" w:cs="Times New Roman"/>
          <w:sz w:val="28"/>
          <w:szCs w:val="28"/>
        </w:rPr>
        <w:t xml:space="preserve">обязуется использовать </w:t>
      </w:r>
      <w:r>
        <w:rPr>
          <w:rFonts w:ascii="Times New Roman" w:hAnsi="Times New Roman" w:cs="Times New Roman"/>
          <w:sz w:val="28"/>
          <w:szCs w:val="28"/>
        </w:rPr>
        <w:t>площадь</w:t>
      </w:r>
      <w:r w:rsidRPr="00013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номером: _________________________ на котором реализуется проект мелиорации по __________________________________________________________</w:t>
      </w:r>
    </w:p>
    <w:p w:rsidR="00F30BB5" w:rsidRDefault="00F30BB5" w:rsidP="00F30BB5">
      <w:pPr>
        <w:pStyle w:val="a9"/>
        <w:ind w:right="566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проекта мелиорации)</w:t>
      </w:r>
    </w:p>
    <w:p w:rsidR="00F30BB5" w:rsidRPr="00013598" w:rsidRDefault="00F30BB5" w:rsidP="00F30BB5">
      <w:pPr>
        <w:pStyle w:val="a9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0C0B87">
        <w:rPr>
          <w:rFonts w:ascii="Times New Roman" w:hAnsi="Times New Roman" w:cs="Times New Roman"/>
          <w:sz w:val="28"/>
          <w:szCs w:val="28"/>
        </w:rPr>
        <w:t xml:space="preserve">на площади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C0B87">
        <w:rPr>
          <w:rFonts w:ascii="Times New Roman" w:hAnsi="Times New Roman" w:cs="Times New Roman"/>
          <w:sz w:val="28"/>
          <w:szCs w:val="28"/>
        </w:rPr>
        <w:t xml:space="preserve"> га, под</w:t>
      </w:r>
      <w:r w:rsidRPr="00013598">
        <w:rPr>
          <w:rFonts w:ascii="Times New Roman" w:hAnsi="Times New Roman" w:cs="Times New Roman"/>
          <w:sz w:val="28"/>
          <w:szCs w:val="28"/>
        </w:rPr>
        <w:t xml:space="preserve"> выращивание </w:t>
      </w:r>
      <w:r>
        <w:rPr>
          <w:rFonts w:ascii="Times New Roman" w:hAnsi="Times New Roman" w:cs="Times New Roman"/>
          <w:sz w:val="28"/>
          <w:szCs w:val="28"/>
        </w:rPr>
        <w:t>с/х культур, и получать</w:t>
      </w:r>
      <w:r w:rsidRPr="00013598">
        <w:rPr>
          <w:rFonts w:ascii="Times New Roman" w:hAnsi="Times New Roman" w:cs="Times New Roman"/>
          <w:sz w:val="28"/>
          <w:szCs w:val="28"/>
        </w:rPr>
        <w:t xml:space="preserve"> в течение трех лет после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или после вступления в период плодоношения </w:t>
      </w:r>
      <w:r w:rsidRPr="00013598">
        <w:rPr>
          <w:rFonts w:ascii="Times New Roman" w:hAnsi="Times New Roman" w:cs="Times New Roman"/>
          <w:sz w:val="28"/>
          <w:szCs w:val="28"/>
        </w:rPr>
        <w:t>следующие объемы продукции:</w:t>
      </w:r>
    </w:p>
    <w:p w:rsidR="00F30BB5" w:rsidRDefault="00F30BB5" w:rsidP="00F30BB5">
      <w:pPr>
        <w:pStyle w:val="a9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4"/>
        <w:gridCol w:w="2195"/>
        <w:gridCol w:w="2195"/>
        <w:gridCol w:w="2195"/>
      </w:tblGrid>
      <w:tr w:rsidR="00F30BB5" w:rsidTr="007A5CE8">
        <w:trPr>
          <w:trHeight w:val="751"/>
        </w:trPr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(га)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Валовый сбор (тонн)</w:t>
            </w: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50E"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50E"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50E"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50E"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50E"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50E"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BB5" w:rsidRDefault="00F30BB5" w:rsidP="00F30BB5">
      <w:pPr>
        <w:pStyle w:val="a9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30BB5" w:rsidRDefault="00F30BB5" w:rsidP="00F30BB5">
      <w:pPr>
        <w:pStyle w:val="a9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30BB5" w:rsidRPr="00013598" w:rsidRDefault="00F30BB5" w:rsidP="00F30BB5">
      <w:pPr>
        <w:pStyle w:val="a9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30BB5" w:rsidRDefault="00F30BB5" w:rsidP="00F30BB5">
      <w:pPr>
        <w:pStyle w:val="a9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B5" w:rsidRDefault="00F30BB5" w:rsidP="00F30BB5">
      <w:pPr>
        <w:pStyle w:val="a9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            ___________/________________</w:t>
      </w:r>
    </w:p>
    <w:p w:rsidR="00F30BB5" w:rsidRPr="00013598" w:rsidRDefault="00F30BB5" w:rsidP="00F30BB5">
      <w:pPr>
        <w:pStyle w:val="a9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14">
        <w:rPr>
          <w:rFonts w:ascii="Times New Roman" w:hAnsi="Times New Roman" w:cs="Times New Roman"/>
          <w:b/>
          <w:sz w:val="24"/>
          <w:szCs w:val="28"/>
        </w:rPr>
        <w:t>Наименование организации</w:t>
      </w:r>
      <w:r w:rsidR="00401314" w:rsidRPr="00401314">
        <w:rPr>
          <w:rFonts w:ascii="Times New Roman" w:hAnsi="Times New Roman" w:cs="Times New Roman"/>
          <w:b/>
          <w:sz w:val="24"/>
          <w:szCs w:val="28"/>
        </w:rPr>
        <w:t>/</w:t>
      </w:r>
      <w:r w:rsidR="0040131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01314" w:rsidRPr="00401314">
        <w:rPr>
          <w:rFonts w:ascii="Times New Roman" w:hAnsi="Times New Roman" w:cs="Times New Roman"/>
          <w:b/>
          <w:sz w:val="24"/>
          <w:szCs w:val="28"/>
        </w:rPr>
        <w:t>ИП</w:t>
      </w:r>
      <w:r w:rsidRPr="0040131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4564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01314">
        <w:rPr>
          <w:rFonts w:ascii="Times New Roman" w:hAnsi="Times New Roman" w:cs="Times New Roman"/>
          <w:b/>
          <w:sz w:val="24"/>
          <w:szCs w:val="28"/>
        </w:rPr>
        <w:t>Должность / ФИО</w:t>
      </w:r>
    </w:p>
    <w:p w:rsidR="00E63CFF" w:rsidRPr="00E63CFF" w:rsidRDefault="00E63CFF" w:rsidP="00E63CFF">
      <w:pPr>
        <w:tabs>
          <w:tab w:val="left" w:pos="2843"/>
        </w:tabs>
      </w:pPr>
    </w:p>
    <w:sectPr w:rsidR="00E63CFF" w:rsidRPr="00E63CFF" w:rsidSect="00CB38F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6B" w:rsidRDefault="002A1D6B" w:rsidP="00E63CFF">
      <w:pPr>
        <w:spacing w:after="0" w:line="240" w:lineRule="auto"/>
      </w:pPr>
      <w:r>
        <w:separator/>
      </w:r>
    </w:p>
  </w:endnote>
  <w:endnote w:type="continuationSeparator" w:id="0">
    <w:p w:rsidR="002A1D6B" w:rsidRDefault="002A1D6B" w:rsidP="00E6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6B" w:rsidRDefault="002A1D6B" w:rsidP="00E63CFF">
      <w:pPr>
        <w:spacing w:after="0" w:line="240" w:lineRule="auto"/>
      </w:pPr>
      <w:r>
        <w:separator/>
      </w:r>
    </w:p>
  </w:footnote>
  <w:footnote w:type="continuationSeparator" w:id="0">
    <w:p w:rsidR="002A1D6B" w:rsidRDefault="002A1D6B" w:rsidP="00E6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6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DB2CB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C306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665AC2"/>
    <w:multiLevelType w:val="hybridMultilevel"/>
    <w:tmpl w:val="4120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E4C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40"/>
    <w:rsid w:val="000A4161"/>
    <w:rsid w:val="000C0408"/>
    <w:rsid w:val="00162E44"/>
    <w:rsid w:val="002127D3"/>
    <w:rsid w:val="002A1D6B"/>
    <w:rsid w:val="002E0DEB"/>
    <w:rsid w:val="00401314"/>
    <w:rsid w:val="004649DC"/>
    <w:rsid w:val="00591045"/>
    <w:rsid w:val="007056AF"/>
    <w:rsid w:val="0079439B"/>
    <w:rsid w:val="008104E6"/>
    <w:rsid w:val="00876032"/>
    <w:rsid w:val="00A20CFA"/>
    <w:rsid w:val="00A61AD1"/>
    <w:rsid w:val="00D456DD"/>
    <w:rsid w:val="00D75BDB"/>
    <w:rsid w:val="00E00926"/>
    <w:rsid w:val="00E63CFF"/>
    <w:rsid w:val="00EF10EE"/>
    <w:rsid w:val="00F30BB5"/>
    <w:rsid w:val="00F65DE4"/>
    <w:rsid w:val="00FB5840"/>
    <w:rsid w:val="00F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D79D"/>
  <w15:chartTrackingRefBased/>
  <w15:docId w15:val="{00AF5102-3D07-4CFC-ACC6-7B3BB5FB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603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76032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760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CFF"/>
  </w:style>
  <w:style w:type="paragraph" w:styleId="a7">
    <w:name w:val="footer"/>
    <w:basedOn w:val="a"/>
    <w:link w:val="a8"/>
    <w:uiPriority w:val="99"/>
    <w:unhideWhenUsed/>
    <w:rsid w:val="00E6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CFF"/>
  </w:style>
  <w:style w:type="paragraph" w:styleId="a9">
    <w:name w:val="No Spacing"/>
    <w:uiPriority w:val="1"/>
    <w:qFormat/>
    <w:rsid w:val="00F30BB5"/>
    <w:pPr>
      <w:spacing w:after="0" w:line="240" w:lineRule="auto"/>
    </w:pPr>
  </w:style>
  <w:style w:type="table" w:styleId="aa">
    <w:name w:val="Table Grid"/>
    <w:basedOn w:val="a1"/>
    <w:uiPriority w:val="39"/>
    <w:rsid w:val="00F3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9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4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APM</cp:lastModifiedBy>
  <cp:revision>10</cp:revision>
  <cp:lastPrinted>2023-05-25T12:35:00Z</cp:lastPrinted>
  <dcterms:created xsi:type="dcterms:W3CDTF">2023-05-25T07:54:00Z</dcterms:created>
  <dcterms:modified xsi:type="dcterms:W3CDTF">2023-05-25T13:03:00Z</dcterms:modified>
</cp:coreProperties>
</file>